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20A30" w14:textId="77777777" w:rsidR="00610219" w:rsidRPr="00610219" w:rsidRDefault="00610219" w:rsidP="00610219">
      <w:pPr>
        <w:spacing w:after="150" w:line="240" w:lineRule="auto"/>
        <w:outlineLvl w:val="0"/>
        <w:rPr>
          <w:rFonts w:ascii="inherit" w:eastAsia="Times New Roman" w:hAnsi="inherit" w:cs="Arial"/>
          <w:color w:val="000000"/>
          <w:kern w:val="36"/>
          <w:sz w:val="44"/>
          <w:szCs w:val="44"/>
        </w:rPr>
      </w:pPr>
      <w:r w:rsidRPr="00610219">
        <w:rPr>
          <w:rFonts w:ascii="inherit" w:eastAsia="Times New Roman" w:hAnsi="inherit" w:cs="Arial"/>
          <w:color w:val="000000"/>
          <w:kern w:val="36"/>
          <w:sz w:val="44"/>
          <w:szCs w:val="44"/>
        </w:rPr>
        <w:t>Matemat</w:t>
      </w:r>
      <w:r>
        <w:rPr>
          <w:rFonts w:ascii="inherit" w:eastAsia="Times New Roman" w:hAnsi="inherit" w:cs="Arial"/>
          <w:color w:val="000000"/>
          <w:kern w:val="36"/>
          <w:sz w:val="44"/>
          <w:szCs w:val="44"/>
        </w:rPr>
        <w:t xml:space="preserve">ik - Målgrupper og købmandskab </w:t>
      </w:r>
    </w:p>
    <w:p w14:paraId="672A6659" w14:textId="77777777" w:rsidR="001C1E94" w:rsidRDefault="001C1E94" w:rsidP="00610219">
      <w:pPr>
        <w:spacing w:after="0" w:line="240" w:lineRule="auto"/>
        <w:rPr>
          <w:rFonts w:ascii="Arial" w:eastAsia="Times New Roman" w:hAnsi="Arial" w:cs="Arial"/>
          <w:color w:val="000000"/>
          <w:sz w:val="20"/>
          <w:szCs w:val="20"/>
        </w:rPr>
      </w:pPr>
    </w:p>
    <w:p w14:paraId="66DD0144" w14:textId="77777777" w:rsidR="00610219" w:rsidRPr="00610219" w:rsidRDefault="00610219" w:rsidP="00610219">
      <w:pPr>
        <w:spacing w:after="0" w:line="240" w:lineRule="auto"/>
        <w:rPr>
          <w:rFonts w:ascii="Arial" w:eastAsia="Times New Roman" w:hAnsi="Arial" w:cs="Arial"/>
          <w:color w:val="000000"/>
          <w:sz w:val="20"/>
          <w:szCs w:val="20"/>
        </w:rPr>
      </w:pPr>
      <w:r w:rsidRPr="00610219">
        <w:rPr>
          <w:rFonts w:ascii="Arial" w:eastAsia="Times New Roman" w:hAnsi="Arial" w:cs="Arial"/>
          <w:color w:val="000000"/>
          <w:sz w:val="20"/>
          <w:szCs w:val="20"/>
        </w:rPr>
        <w:t>Tema</w:t>
      </w:r>
      <w:r w:rsidR="001C1E94">
        <w:rPr>
          <w:rFonts w:ascii="Arial" w:eastAsia="Times New Roman" w:hAnsi="Arial" w:cs="Arial"/>
          <w:color w:val="000000"/>
          <w:sz w:val="20"/>
          <w:szCs w:val="20"/>
        </w:rPr>
        <w:t>:</w:t>
      </w:r>
      <w:r w:rsidRPr="00610219">
        <w:rPr>
          <w:rFonts w:ascii="Arial" w:eastAsia="Times New Roman" w:hAnsi="Arial" w:cs="Arial"/>
          <w:color w:val="000000"/>
          <w:sz w:val="20"/>
          <w:szCs w:val="20"/>
        </w:rPr>
        <w:t xml:space="preserve"> </w:t>
      </w:r>
      <w:r w:rsidR="001C1E94">
        <w:rPr>
          <w:rFonts w:ascii="Arial" w:eastAsia="Times New Roman" w:hAnsi="Arial" w:cs="Arial"/>
          <w:color w:val="000000"/>
          <w:sz w:val="20"/>
          <w:szCs w:val="20"/>
        </w:rPr>
        <w:t>P</w:t>
      </w:r>
      <w:r w:rsidRPr="00610219">
        <w:rPr>
          <w:rFonts w:ascii="Arial" w:eastAsia="Times New Roman" w:hAnsi="Arial" w:cs="Arial"/>
          <w:color w:val="000000"/>
          <w:sz w:val="20"/>
          <w:szCs w:val="20"/>
        </w:rPr>
        <w:t>risfastsættelse handler om det generelle omkring prisfastsættelse samt udbud og efterspørgsel.</w:t>
      </w:r>
    </w:p>
    <w:p w14:paraId="32F78B73" w14:textId="77777777" w:rsidR="00610219" w:rsidRPr="00610219" w:rsidRDefault="00610219" w:rsidP="00610219">
      <w:pPr>
        <w:spacing w:after="0" w:line="240" w:lineRule="auto"/>
        <w:rPr>
          <w:rFonts w:ascii="Times New Roman" w:eastAsia="Times New Roman" w:hAnsi="Times New Roman" w:cs="Times New Roman"/>
          <w:b/>
          <w:bCs/>
          <w:color w:val="A42105"/>
          <w:sz w:val="24"/>
          <w:szCs w:val="24"/>
        </w:rPr>
      </w:pPr>
      <w:r w:rsidRPr="00610219">
        <w:rPr>
          <w:rFonts w:ascii="Arial" w:eastAsia="Times New Roman" w:hAnsi="Arial" w:cs="Arial"/>
          <w:color w:val="000000"/>
          <w:sz w:val="20"/>
          <w:szCs w:val="20"/>
        </w:rPr>
        <w:fldChar w:fldCharType="begin"/>
      </w:r>
      <w:r w:rsidRPr="00610219">
        <w:rPr>
          <w:rFonts w:ascii="Arial" w:eastAsia="Times New Roman" w:hAnsi="Arial" w:cs="Arial"/>
          <w:color w:val="000000"/>
          <w:sz w:val="20"/>
          <w:szCs w:val="20"/>
        </w:rPr>
        <w:instrText xml:space="preserve"> HYPERLINK "http://www.emu.dk/sites/default/files/web_F%2B%C2%A9tex_RAIS_2020_besk.jpg" \o "" </w:instrText>
      </w:r>
      <w:r w:rsidRPr="00610219">
        <w:rPr>
          <w:rFonts w:ascii="Arial" w:eastAsia="Times New Roman" w:hAnsi="Arial" w:cs="Arial"/>
          <w:color w:val="000000"/>
          <w:sz w:val="20"/>
          <w:szCs w:val="20"/>
        </w:rPr>
      </w:r>
      <w:r w:rsidRPr="00610219">
        <w:rPr>
          <w:rFonts w:ascii="Arial" w:eastAsia="Times New Roman" w:hAnsi="Arial" w:cs="Arial"/>
          <w:color w:val="000000"/>
          <w:sz w:val="20"/>
          <w:szCs w:val="20"/>
        </w:rPr>
        <w:fldChar w:fldCharType="separate"/>
      </w:r>
    </w:p>
    <w:p w14:paraId="0A37501D" w14:textId="77777777" w:rsidR="00610219" w:rsidRPr="00610219" w:rsidRDefault="00610219" w:rsidP="00610219">
      <w:pPr>
        <w:spacing w:after="0" w:line="240" w:lineRule="auto"/>
        <w:rPr>
          <w:rFonts w:ascii="Times New Roman" w:eastAsia="Times New Roman" w:hAnsi="Times New Roman" w:cs="Times New Roman"/>
          <w:sz w:val="24"/>
          <w:szCs w:val="24"/>
        </w:rPr>
      </w:pPr>
      <w:r>
        <w:rPr>
          <w:rFonts w:ascii="Arial" w:eastAsia="Times New Roman" w:hAnsi="Arial" w:cs="Arial"/>
          <w:b/>
          <w:bCs/>
          <w:noProof/>
          <w:color w:val="A42105"/>
          <w:sz w:val="20"/>
          <w:szCs w:val="20"/>
        </w:rPr>
        <w:drawing>
          <wp:inline distT="0" distB="0" distL="0" distR="0" wp14:anchorId="5B30EDB0" wp14:editId="07777777">
            <wp:extent cx="5905500" cy="1493520"/>
            <wp:effectExtent l="0" t="0" r="0" b="0"/>
            <wp:docPr id="1" name="Billede 1" descr="Medarbejder">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arbejder">
                      <a:hlinkClick r:id="rId8"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1493520"/>
                    </a:xfrm>
                    <a:prstGeom prst="rect">
                      <a:avLst/>
                    </a:prstGeom>
                    <a:noFill/>
                    <a:ln>
                      <a:noFill/>
                    </a:ln>
                  </pic:spPr>
                </pic:pic>
              </a:graphicData>
            </a:graphic>
          </wp:inline>
        </w:drawing>
      </w:r>
    </w:p>
    <w:p w14:paraId="5DAB6C7B" w14:textId="77777777" w:rsidR="00610219" w:rsidRPr="00610219" w:rsidRDefault="00610219" w:rsidP="00610219">
      <w:pPr>
        <w:spacing w:after="0" w:line="240" w:lineRule="auto"/>
        <w:rPr>
          <w:rFonts w:ascii="Arial" w:eastAsia="Times New Roman" w:hAnsi="Arial" w:cs="Arial"/>
          <w:color w:val="000000"/>
          <w:sz w:val="20"/>
          <w:szCs w:val="20"/>
        </w:rPr>
      </w:pPr>
      <w:r w:rsidRPr="00610219">
        <w:rPr>
          <w:rFonts w:ascii="Arial" w:eastAsia="Times New Roman" w:hAnsi="Arial" w:cs="Arial"/>
          <w:color w:val="000000"/>
          <w:sz w:val="20"/>
          <w:szCs w:val="20"/>
        </w:rPr>
        <w:fldChar w:fldCharType="end"/>
      </w:r>
    </w:p>
    <w:p w14:paraId="1BB0C320" w14:textId="77777777" w:rsidR="00610219" w:rsidRPr="00610219" w:rsidRDefault="00610219" w:rsidP="00610219">
      <w:pPr>
        <w:spacing w:after="0" w:line="240" w:lineRule="auto"/>
        <w:rPr>
          <w:rFonts w:ascii="Arial" w:eastAsia="Times New Roman" w:hAnsi="Arial" w:cs="Arial"/>
          <w:color w:val="000000"/>
          <w:sz w:val="20"/>
          <w:szCs w:val="20"/>
        </w:rPr>
      </w:pPr>
      <w:r w:rsidRPr="00610219">
        <w:rPr>
          <w:rFonts w:ascii="Arial" w:eastAsia="Times New Roman" w:hAnsi="Arial" w:cs="Arial"/>
          <w:color w:val="000000"/>
          <w:sz w:val="20"/>
          <w:szCs w:val="20"/>
        </w:rPr>
        <w:t>© Dansk Supermarked Group</w:t>
      </w:r>
    </w:p>
    <w:p w14:paraId="02EB378F" w14:textId="77777777" w:rsidR="00610219" w:rsidRDefault="00610219" w:rsidP="00610219">
      <w:pPr>
        <w:spacing w:after="150" w:line="240" w:lineRule="auto"/>
        <w:outlineLvl w:val="1"/>
        <w:rPr>
          <w:rFonts w:ascii="inherit" w:eastAsia="Times New Roman" w:hAnsi="inherit" w:cs="Arial"/>
          <w:color w:val="000000"/>
          <w:sz w:val="36"/>
          <w:szCs w:val="36"/>
        </w:rPr>
      </w:pPr>
    </w:p>
    <w:p w14:paraId="6F2D5774" w14:textId="77777777" w:rsidR="00610219" w:rsidRPr="00610219" w:rsidRDefault="00610219" w:rsidP="00610219">
      <w:pPr>
        <w:spacing w:before="120" w:after="120" w:line="240" w:lineRule="auto"/>
        <w:outlineLvl w:val="3"/>
        <w:rPr>
          <w:rFonts w:ascii="inherit" w:eastAsia="Times New Roman" w:hAnsi="inherit" w:cs="Arial"/>
          <w:color w:val="000000"/>
          <w:sz w:val="32"/>
          <w:szCs w:val="32"/>
        </w:rPr>
      </w:pPr>
      <w:r w:rsidRPr="00610219">
        <w:rPr>
          <w:rFonts w:ascii="inherit" w:eastAsia="Times New Roman" w:hAnsi="inherit" w:cs="Arial"/>
          <w:color w:val="000000"/>
          <w:sz w:val="32"/>
          <w:szCs w:val="32"/>
        </w:rPr>
        <w:t>Eksempel 1: Lineære funktioner</w:t>
      </w:r>
    </w:p>
    <w:p w14:paraId="060FE808" w14:textId="77777777" w:rsidR="00610219" w:rsidRPr="00610219" w:rsidRDefault="00610219" w:rsidP="00610219">
      <w:pPr>
        <w:spacing w:after="120" w:line="240" w:lineRule="auto"/>
        <w:rPr>
          <w:rFonts w:ascii="Arial" w:eastAsia="Times New Roman" w:hAnsi="Arial" w:cs="Arial"/>
          <w:color w:val="000000"/>
          <w:sz w:val="20"/>
          <w:szCs w:val="20"/>
        </w:rPr>
      </w:pPr>
      <w:r w:rsidRPr="00610219">
        <w:rPr>
          <w:rFonts w:ascii="Arial" w:eastAsia="Times New Roman" w:hAnsi="Arial" w:cs="Arial"/>
          <w:color w:val="000000"/>
          <w:sz w:val="20"/>
          <w:szCs w:val="20"/>
        </w:rPr>
        <w:t>Dansk Supermarked Group har forskellig</w:t>
      </w:r>
      <w:r w:rsidR="004B1188">
        <w:rPr>
          <w:rFonts w:ascii="Arial" w:eastAsia="Times New Roman" w:hAnsi="Arial" w:cs="Arial"/>
          <w:color w:val="000000"/>
          <w:sz w:val="20"/>
          <w:szCs w:val="20"/>
        </w:rPr>
        <w:t>e</w:t>
      </w:r>
      <w:r w:rsidRPr="00610219">
        <w:rPr>
          <w:rFonts w:ascii="Arial" w:eastAsia="Times New Roman" w:hAnsi="Arial" w:cs="Arial"/>
          <w:color w:val="000000"/>
          <w:sz w:val="20"/>
          <w:szCs w:val="20"/>
        </w:rPr>
        <w:t xml:space="preserve"> måder at fastsætte priser på. En af metoderne er ved at lave forbrugerundersøgelser.</w:t>
      </w:r>
    </w:p>
    <w:p w14:paraId="7633728F" w14:textId="77777777" w:rsidR="00610219" w:rsidRPr="00610219" w:rsidRDefault="00610219" w:rsidP="00610219">
      <w:pPr>
        <w:spacing w:after="120" w:line="240" w:lineRule="auto"/>
        <w:rPr>
          <w:rFonts w:ascii="Arial" w:eastAsia="Times New Roman" w:hAnsi="Arial" w:cs="Arial"/>
          <w:color w:val="000000"/>
          <w:sz w:val="20"/>
          <w:szCs w:val="20"/>
        </w:rPr>
      </w:pPr>
      <w:r w:rsidRPr="00610219">
        <w:rPr>
          <w:rFonts w:ascii="Arial" w:eastAsia="Times New Roman" w:hAnsi="Arial" w:cs="Arial"/>
          <w:color w:val="000000"/>
          <w:sz w:val="20"/>
          <w:szCs w:val="20"/>
        </w:rPr>
        <w:t>I forbindelse med lanceringen af et nyt BUDGET produkt har Dansk Supermarked Group undersøgt to priser, og afsætningen der er ved de givne priser. Priserne 50kr. og 75kr. er undersøgt med sammenhængende afsætninger på 4.300 stk. og 3.700 stk.</w:t>
      </w:r>
    </w:p>
    <w:p w14:paraId="20F52EB0" w14:textId="77777777" w:rsidR="00610219" w:rsidRPr="00610219" w:rsidRDefault="00610219" w:rsidP="00610219">
      <w:pPr>
        <w:numPr>
          <w:ilvl w:val="0"/>
          <w:numId w:val="2"/>
        </w:numPr>
        <w:spacing w:before="100" w:beforeAutospacing="1" w:after="100" w:afterAutospacing="1" w:line="240" w:lineRule="auto"/>
        <w:ind w:left="420"/>
        <w:rPr>
          <w:rFonts w:ascii="Arial" w:eastAsia="Times New Roman" w:hAnsi="Arial" w:cs="Arial"/>
          <w:color w:val="000000"/>
          <w:sz w:val="20"/>
          <w:szCs w:val="20"/>
        </w:rPr>
      </w:pPr>
      <w:r w:rsidRPr="00610219">
        <w:rPr>
          <w:rFonts w:ascii="Arial" w:eastAsia="Times New Roman" w:hAnsi="Arial" w:cs="Arial"/>
          <w:color w:val="000000"/>
          <w:sz w:val="20"/>
          <w:szCs w:val="20"/>
        </w:rPr>
        <w:t>Redegør kort for begrebet lineære funktioner</w:t>
      </w:r>
    </w:p>
    <w:p w14:paraId="0E7870BE" w14:textId="77777777" w:rsidR="00610219" w:rsidRPr="00610219" w:rsidRDefault="00610219" w:rsidP="00610219">
      <w:pPr>
        <w:numPr>
          <w:ilvl w:val="0"/>
          <w:numId w:val="2"/>
        </w:numPr>
        <w:spacing w:before="100" w:beforeAutospacing="1" w:after="100" w:afterAutospacing="1" w:line="240" w:lineRule="auto"/>
        <w:ind w:left="420"/>
        <w:rPr>
          <w:rFonts w:ascii="Arial" w:eastAsia="Times New Roman" w:hAnsi="Arial" w:cs="Arial"/>
          <w:color w:val="000000"/>
          <w:sz w:val="20"/>
          <w:szCs w:val="20"/>
        </w:rPr>
      </w:pPr>
      <w:r w:rsidRPr="00610219">
        <w:rPr>
          <w:rFonts w:ascii="Arial" w:eastAsia="Times New Roman" w:hAnsi="Arial" w:cs="Arial"/>
          <w:color w:val="000000"/>
          <w:sz w:val="20"/>
          <w:szCs w:val="20"/>
        </w:rPr>
        <w:t>Bestem ved grafisk løsning funktionen for BUDGET produktets pris</w:t>
      </w:r>
      <w:r w:rsidR="00746668">
        <w:rPr>
          <w:rFonts w:ascii="Arial" w:eastAsia="Times New Roman" w:hAnsi="Arial" w:cs="Arial"/>
          <w:color w:val="000000"/>
          <w:sz w:val="20"/>
          <w:szCs w:val="20"/>
        </w:rPr>
        <w:t xml:space="preserve"> </w:t>
      </w:r>
      <w:r w:rsidR="00746668" w:rsidRPr="005407F9">
        <w:rPr>
          <w:rFonts w:ascii="Arial" w:eastAsia="Times New Roman" w:hAnsi="Arial" w:cs="Arial"/>
          <w:color w:val="9BBB59" w:themeColor="accent3"/>
          <w:sz w:val="20"/>
          <w:szCs w:val="20"/>
        </w:rPr>
        <w:t>(grafen tegnes i et koordinatsystem)</w:t>
      </w:r>
      <w:r w:rsidRPr="00610219">
        <w:rPr>
          <w:rFonts w:ascii="Arial" w:eastAsia="Times New Roman" w:hAnsi="Arial" w:cs="Arial"/>
          <w:color w:val="000000"/>
          <w:sz w:val="20"/>
          <w:szCs w:val="20"/>
        </w:rPr>
        <w:t>.</w:t>
      </w:r>
    </w:p>
    <w:p w14:paraId="67ADD9A7" w14:textId="77777777" w:rsidR="00610219" w:rsidRPr="00610219" w:rsidRDefault="00610219" w:rsidP="00610219">
      <w:pPr>
        <w:numPr>
          <w:ilvl w:val="0"/>
          <w:numId w:val="2"/>
        </w:numPr>
        <w:spacing w:before="100" w:beforeAutospacing="1" w:after="100" w:afterAutospacing="1" w:line="240" w:lineRule="auto"/>
        <w:ind w:left="420"/>
        <w:rPr>
          <w:rFonts w:ascii="Arial" w:eastAsia="Times New Roman" w:hAnsi="Arial" w:cs="Arial"/>
          <w:color w:val="000000"/>
          <w:sz w:val="20"/>
          <w:szCs w:val="20"/>
        </w:rPr>
      </w:pPr>
      <w:r w:rsidRPr="00610219">
        <w:rPr>
          <w:rFonts w:ascii="Arial" w:eastAsia="Times New Roman" w:hAnsi="Arial" w:cs="Arial"/>
          <w:color w:val="000000"/>
          <w:sz w:val="20"/>
          <w:szCs w:val="20"/>
        </w:rPr>
        <w:t>Bestem ved beregning funktionen for BUDGET produktets pris</w:t>
      </w:r>
      <w:r w:rsidR="00746668">
        <w:rPr>
          <w:rFonts w:ascii="Arial" w:eastAsia="Times New Roman" w:hAnsi="Arial" w:cs="Arial"/>
          <w:color w:val="000000"/>
          <w:sz w:val="20"/>
          <w:szCs w:val="20"/>
        </w:rPr>
        <w:t xml:space="preserve"> </w:t>
      </w:r>
      <w:r w:rsidR="00746668" w:rsidRPr="005407F9">
        <w:rPr>
          <w:rFonts w:ascii="Arial" w:eastAsia="Times New Roman" w:hAnsi="Arial" w:cs="Arial"/>
          <w:color w:val="9BBB59" w:themeColor="accent3"/>
          <w:sz w:val="20"/>
          <w:szCs w:val="20"/>
        </w:rPr>
        <w:t>(bestemme forskriften for en lineær funktion)</w:t>
      </w:r>
      <w:r w:rsidRPr="00610219">
        <w:rPr>
          <w:rFonts w:ascii="Arial" w:eastAsia="Times New Roman" w:hAnsi="Arial" w:cs="Arial"/>
          <w:color w:val="000000"/>
          <w:sz w:val="20"/>
          <w:szCs w:val="20"/>
        </w:rPr>
        <w:t xml:space="preserve">. </w:t>
      </w:r>
    </w:p>
    <w:p w14:paraId="36080663" w14:textId="5100D50C" w:rsidR="61EFE287" w:rsidRDefault="61EFE287" w:rsidP="61EFE287">
      <w:pPr>
        <w:spacing w:after="120" w:line="240" w:lineRule="auto"/>
        <w:ind w:left="420"/>
        <w:rPr>
          <w:rFonts w:ascii="Arial" w:eastAsia="Times New Roman" w:hAnsi="Arial" w:cs="Arial"/>
          <w:color w:val="000000" w:themeColor="text1"/>
          <w:sz w:val="20"/>
          <w:szCs w:val="20"/>
        </w:rPr>
      </w:pPr>
    </w:p>
    <w:p w14:paraId="3605C185" w14:textId="37163029" w:rsidR="61EFE287" w:rsidRDefault="61EFE287" w:rsidP="61EFE287">
      <w:pPr>
        <w:spacing w:after="120" w:line="240" w:lineRule="auto"/>
        <w:ind w:left="420"/>
        <w:rPr>
          <w:rFonts w:ascii="Arial" w:eastAsia="Times New Roman" w:hAnsi="Arial" w:cs="Arial"/>
          <w:color w:val="000000" w:themeColor="text1"/>
          <w:sz w:val="20"/>
          <w:szCs w:val="20"/>
        </w:rPr>
      </w:pPr>
    </w:p>
    <w:p w14:paraId="5CADCA5B" w14:textId="77777777" w:rsidR="00E34DEC" w:rsidRDefault="61EFE287" w:rsidP="00610219">
      <w:pPr>
        <w:spacing w:after="120" w:line="240" w:lineRule="auto"/>
        <w:ind w:left="420"/>
        <w:rPr>
          <w:rFonts w:ascii="Arial" w:eastAsia="Times New Roman" w:hAnsi="Arial" w:cs="Arial"/>
          <w:color w:val="000000"/>
          <w:sz w:val="20"/>
          <w:szCs w:val="20"/>
        </w:rPr>
      </w:pPr>
      <w:r w:rsidRPr="61EFE287">
        <w:rPr>
          <w:rFonts w:ascii="Arial" w:eastAsia="Times New Roman" w:hAnsi="Arial" w:cs="Arial"/>
          <w:color w:val="000000" w:themeColor="text1"/>
          <w:sz w:val="20"/>
          <w:szCs w:val="20"/>
        </w:rPr>
        <w:t>Ovenstående tekst omsættes på tavlen til:</w:t>
      </w:r>
    </w:p>
    <w:p w14:paraId="28E125B3" w14:textId="3B7331FE" w:rsidR="00DD48A1" w:rsidRDefault="00DD48A1" w:rsidP="61EFE287">
      <w:pPr>
        <w:spacing w:before="120" w:after="120" w:line="240" w:lineRule="auto"/>
        <w:ind w:left="420"/>
      </w:pPr>
    </w:p>
    <w:p w14:paraId="3DEEC669" w14:textId="2F4EECD0" w:rsidR="00DD48A1" w:rsidRDefault="00DD48A1" w:rsidP="61EFE287">
      <w:pPr>
        <w:spacing w:before="120" w:after="120" w:line="240" w:lineRule="auto"/>
        <w:ind w:left="420"/>
        <w:rPr>
          <w:rFonts w:ascii="inherit" w:eastAsia="Times New Roman" w:hAnsi="inherit" w:cs="Arial"/>
          <w:color w:val="000000"/>
          <w:sz w:val="32"/>
          <w:szCs w:val="32"/>
        </w:rPr>
      </w:pPr>
      <w:r>
        <w:rPr>
          <w:noProof/>
        </w:rPr>
        <w:lastRenderedPageBreak/>
        <w:drawing>
          <wp:inline distT="0" distB="0" distL="0" distR="0" wp14:anchorId="55DE8CAA" wp14:editId="0B5710F4">
            <wp:extent cx="4572000" cy="2552700"/>
            <wp:effectExtent l="0" t="0" r="0" b="0"/>
            <wp:docPr id="1665500720" name="Billede 1665500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0" cy="2552700"/>
                    </a:xfrm>
                    <a:prstGeom prst="rect">
                      <a:avLst/>
                    </a:prstGeom>
                  </pic:spPr>
                </pic:pic>
              </a:graphicData>
            </a:graphic>
          </wp:inline>
        </w:drawing>
      </w:r>
    </w:p>
    <w:p w14:paraId="3656B9AB" w14:textId="77777777" w:rsidR="00DD48A1" w:rsidRDefault="00DD48A1" w:rsidP="00610219">
      <w:pPr>
        <w:spacing w:before="120" w:after="120" w:line="240" w:lineRule="auto"/>
        <w:outlineLvl w:val="3"/>
        <w:rPr>
          <w:rFonts w:ascii="inherit" w:eastAsia="Times New Roman" w:hAnsi="inherit" w:cs="Arial"/>
          <w:color w:val="000000"/>
          <w:sz w:val="32"/>
          <w:szCs w:val="32"/>
        </w:rPr>
      </w:pPr>
    </w:p>
    <w:p w14:paraId="45FB0818" w14:textId="77777777" w:rsidR="00DD48A1" w:rsidRDefault="00DD48A1" w:rsidP="00610219">
      <w:pPr>
        <w:spacing w:before="120" w:after="120" w:line="240" w:lineRule="auto"/>
        <w:outlineLvl w:val="3"/>
        <w:rPr>
          <w:rFonts w:ascii="inherit" w:eastAsia="Times New Roman" w:hAnsi="inherit" w:cs="Arial"/>
          <w:color w:val="000000"/>
          <w:sz w:val="32"/>
          <w:szCs w:val="32"/>
        </w:rPr>
      </w:pPr>
    </w:p>
    <w:p w14:paraId="722F4E1D" w14:textId="77777777" w:rsidR="00610219" w:rsidRPr="00610219" w:rsidRDefault="00610219" w:rsidP="00610219">
      <w:pPr>
        <w:spacing w:before="120" w:after="120" w:line="240" w:lineRule="auto"/>
        <w:outlineLvl w:val="3"/>
        <w:rPr>
          <w:rFonts w:ascii="inherit" w:eastAsia="Times New Roman" w:hAnsi="inherit" w:cs="Arial"/>
          <w:color w:val="000000"/>
          <w:sz w:val="32"/>
          <w:szCs w:val="32"/>
        </w:rPr>
      </w:pPr>
      <w:r w:rsidRPr="00610219">
        <w:rPr>
          <w:rFonts w:ascii="inherit" w:eastAsia="Times New Roman" w:hAnsi="inherit" w:cs="Arial"/>
          <w:color w:val="000000"/>
          <w:sz w:val="32"/>
          <w:szCs w:val="32"/>
        </w:rPr>
        <w:t xml:space="preserve">Eksempel 2: </w:t>
      </w:r>
      <w:r w:rsidR="00A746AF" w:rsidRPr="00610219">
        <w:rPr>
          <w:rFonts w:ascii="inherit" w:eastAsia="Times New Roman" w:hAnsi="inherit" w:cs="Arial"/>
          <w:color w:val="000000"/>
          <w:sz w:val="32"/>
          <w:szCs w:val="32"/>
        </w:rPr>
        <w:t>Lineære funktioner</w:t>
      </w:r>
    </w:p>
    <w:p w14:paraId="132A6CEF" w14:textId="77777777" w:rsidR="00610219" w:rsidRPr="00610219" w:rsidRDefault="00610219" w:rsidP="00610219">
      <w:pPr>
        <w:spacing w:after="120" w:line="240" w:lineRule="auto"/>
        <w:rPr>
          <w:rFonts w:ascii="Arial" w:eastAsia="Times New Roman" w:hAnsi="Arial" w:cs="Arial"/>
          <w:color w:val="000000"/>
          <w:sz w:val="20"/>
          <w:szCs w:val="20"/>
        </w:rPr>
      </w:pPr>
      <w:r w:rsidRPr="00610219">
        <w:rPr>
          <w:rFonts w:ascii="Arial" w:eastAsia="Times New Roman" w:hAnsi="Arial" w:cs="Arial"/>
          <w:color w:val="000000"/>
          <w:sz w:val="20"/>
          <w:szCs w:val="20"/>
        </w:rPr>
        <w:t xml:space="preserve">Priser på varer på frie markeder er bestemt ud fra udbud (sælger) og efterspørgsel (køber) og deres vilje til at udbyde og aftage et produkt til en bestemt pris. En udbudsfunktion er givet ved u(x)=0,2x + </w:t>
      </w:r>
      <w:r w:rsidR="00007A06">
        <w:rPr>
          <w:rFonts w:ascii="Arial" w:eastAsia="Times New Roman" w:hAnsi="Arial" w:cs="Arial"/>
          <w:color w:val="000000"/>
          <w:sz w:val="20"/>
          <w:szCs w:val="20"/>
        </w:rPr>
        <w:t>50</w:t>
      </w:r>
      <w:r w:rsidRPr="00610219">
        <w:rPr>
          <w:rFonts w:ascii="Arial" w:eastAsia="Times New Roman" w:hAnsi="Arial" w:cs="Arial"/>
          <w:color w:val="000000"/>
          <w:sz w:val="20"/>
          <w:szCs w:val="20"/>
        </w:rPr>
        <w:t>, og en efterspørgselsfunktioner er givet ved e(x)=-0,1x+</w:t>
      </w:r>
      <w:r w:rsidR="00007A06">
        <w:rPr>
          <w:rFonts w:ascii="Arial" w:eastAsia="Times New Roman" w:hAnsi="Arial" w:cs="Arial"/>
          <w:color w:val="000000"/>
          <w:sz w:val="20"/>
          <w:szCs w:val="20"/>
        </w:rPr>
        <w:t>300</w:t>
      </w:r>
    </w:p>
    <w:p w14:paraId="50C04C73" w14:textId="77777777" w:rsidR="00610219" w:rsidRPr="00610219" w:rsidRDefault="00610219" w:rsidP="00610219">
      <w:pPr>
        <w:numPr>
          <w:ilvl w:val="0"/>
          <w:numId w:val="3"/>
        </w:numPr>
        <w:spacing w:before="100" w:beforeAutospacing="1" w:after="100" w:afterAutospacing="1" w:line="240" w:lineRule="auto"/>
        <w:ind w:left="420"/>
        <w:rPr>
          <w:rFonts w:ascii="Arial" w:eastAsia="Times New Roman" w:hAnsi="Arial" w:cs="Arial"/>
          <w:color w:val="000000"/>
          <w:sz w:val="20"/>
          <w:szCs w:val="20"/>
        </w:rPr>
      </w:pPr>
      <w:r w:rsidRPr="00610219">
        <w:rPr>
          <w:rFonts w:ascii="Arial" w:eastAsia="Times New Roman" w:hAnsi="Arial" w:cs="Arial"/>
          <w:color w:val="000000"/>
          <w:sz w:val="20"/>
          <w:szCs w:val="20"/>
        </w:rPr>
        <w:t>Bestem grafisk punktet hvor udbud og efterspørgsel er identiske</w:t>
      </w:r>
      <w:r w:rsidR="00746668">
        <w:rPr>
          <w:rFonts w:ascii="Arial" w:eastAsia="Times New Roman" w:hAnsi="Arial" w:cs="Arial"/>
          <w:color w:val="000000"/>
          <w:sz w:val="20"/>
          <w:szCs w:val="20"/>
        </w:rPr>
        <w:t xml:space="preserve"> </w:t>
      </w:r>
      <w:r w:rsidR="00746668" w:rsidRPr="005407F9">
        <w:rPr>
          <w:rFonts w:ascii="Arial" w:eastAsia="Times New Roman" w:hAnsi="Arial" w:cs="Arial"/>
          <w:color w:val="9BBB59" w:themeColor="accent3"/>
          <w:sz w:val="20"/>
          <w:szCs w:val="20"/>
        </w:rPr>
        <w:t>(graferne tegnes ind i et koordinatsystem)</w:t>
      </w:r>
      <w:r w:rsidR="00746668">
        <w:rPr>
          <w:rFonts w:ascii="Arial" w:eastAsia="Times New Roman" w:hAnsi="Arial" w:cs="Arial"/>
          <w:color w:val="000000"/>
          <w:sz w:val="20"/>
          <w:szCs w:val="20"/>
        </w:rPr>
        <w:t xml:space="preserve">. </w:t>
      </w:r>
    </w:p>
    <w:p w14:paraId="178F5301" w14:textId="77777777" w:rsidR="00610219" w:rsidRPr="00610219" w:rsidRDefault="00610219" w:rsidP="00610219">
      <w:pPr>
        <w:numPr>
          <w:ilvl w:val="0"/>
          <w:numId w:val="3"/>
        </w:numPr>
        <w:spacing w:before="100" w:beforeAutospacing="1" w:after="100" w:afterAutospacing="1" w:line="240" w:lineRule="auto"/>
        <w:ind w:left="420"/>
        <w:rPr>
          <w:rFonts w:ascii="Arial" w:eastAsia="Times New Roman" w:hAnsi="Arial" w:cs="Arial"/>
          <w:color w:val="000000"/>
          <w:sz w:val="20"/>
          <w:szCs w:val="20"/>
        </w:rPr>
      </w:pPr>
      <w:r w:rsidRPr="00610219">
        <w:rPr>
          <w:rFonts w:ascii="Arial" w:eastAsia="Times New Roman" w:hAnsi="Arial" w:cs="Arial"/>
          <w:color w:val="000000"/>
          <w:sz w:val="20"/>
          <w:szCs w:val="20"/>
        </w:rPr>
        <w:t>Bestem ved beregning punktet hvor udbud og efterspørgsel er identiske</w:t>
      </w:r>
      <w:r w:rsidR="00746668">
        <w:rPr>
          <w:rFonts w:ascii="Arial" w:eastAsia="Times New Roman" w:hAnsi="Arial" w:cs="Arial"/>
          <w:color w:val="000000"/>
          <w:sz w:val="20"/>
          <w:szCs w:val="20"/>
        </w:rPr>
        <w:t xml:space="preserve"> </w:t>
      </w:r>
      <w:r w:rsidR="00746668" w:rsidRPr="005407F9">
        <w:rPr>
          <w:rFonts w:ascii="Arial" w:eastAsia="Times New Roman" w:hAnsi="Arial" w:cs="Arial"/>
          <w:color w:val="9BBB59" w:themeColor="accent3"/>
          <w:sz w:val="20"/>
          <w:szCs w:val="20"/>
        </w:rPr>
        <w:t>(beregne skæringspunktet mellem 2 grafer)</w:t>
      </w:r>
      <w:r w:rsidRPr="00610219">
        <w:rPr>
          <w:rFonts w:ascii="Arial" w:eastAsia="Times New Roman" w:hAnsi="Arial" w:cs="Arial"/>
          <w:color w:val="000000"/>
          <w:sz w:val="20"/>
          <w:szCs w:val="20"/>
        </w:rPr>
        <w:t>.</w:t>
      </w:r>
    </w:p>
    <w:p w14:paraId="2BF3BABA" w14:textId="77777777" w:rsidR="00051C2A" w:rsidRDefault="00610219" w:rsidP="00610219">
      <w:pPr>
        <w:numPr>
          <w:ilvl w:val="0"/>
          <w:numId w:val="3"/>
        </w:numPr>
        <w:spacing w:before="100" w:beforeAutospacing="1" w:after="100" w:afterAutospacing="1" w:line="240" w:lineRule="auto"/>
        <w:ind w:left="420"/>
        <w:rPr>
          <w:rFonts w:ascii="Arial" w:eastAsia="Times New Roman" w:hAnsi="Arial" w:cs="Arial"/>
          <w:color w:val="000000"/>
          <w:sz w:val="20"/>
          <w:szCs w:val="20"/>
        </w:rPr>
      </w:pPr>
      <w:r w:rsidRPr="00610219">
        <w:rPr>
          <w:rFonts w:ascii="Arial" w:eastAsia="Times New Roman" w:hAnsi="Arial" w:cs="Arial"/>
          <w:color w:val="000000"/>
          <w:sz w:val="20"/>
          <w:szCs w:val="20"/>
        </w:rPr>
        <w:t xml:space="preserve">Forklar med egne ord hvordan man løser en ligning </w:t>
      </w:r>
      <w:r w:rsidRPr="005407F9">
        <w:rPr>
          <w:rFonts w:ascii="Arial" w:eastAsia="Times New Roman" w:hAnsi="Arial" w:cs="Arial"/>
          <w:color w:val="9BBB59" w:themeColor="accent3"/>
          <w:sz w:val="20"/>
          <w:szCs w:val="20"/>
        </w:rPr>
        <w:t>(regneregler</w:t>
      </w:r>
      <w:r w:rsidR="005407F9" w:rsidRPr="005407F9">
        <w:rPr>
          <w:rFonts w:ascii="Arial" w:eastAsia="Times New Roman" w:hAnsi="Arial" w:cs="Arial"/>
          <w:color w:val="9BBB59" w:themeColor="accent3"/>
          <w:sz w:val="20"/>
          <w:szCs w:val="20"/>
        </w:rPr>
        <w:t xml:space="preserve"> - matematikbogen side 188-192</w:t>
      </w:r>
      <w:r w:rsidRPr="005407F9">
        <w:rPr>
          <w:rFonts w:ascii="Arial" w:eastAsia="Times New Roman" w:hAnsi="Arial" w:cs="Arial"/>
          <w:color w:val="9BBB59" w:themeColor="accent3"/>
          <w:sz w:val="20"/>
          <w:szCs w:val="20"/>
        </w:rPr>
        <w:t>)</w:t>
      </w:r>
      <w:r w:rsidR="005407F9">
        <w:rPr>
          <w:rFonts w:ascii="Arial" w:eastAsia="Times New Roman" w:hAnsi="Arial" w:cs="Arial"/>
          <w:color w:val="000000"/>
          <w:sz w:val="20"/>
          <w:szCs w:val="20"/>
        </w:rPr>
        <w:t>.</w:t>
      </w:r>
    </w:p>
    <w:p w14:paraId="049F31CB" w14:textId="77777777" w:rsidR="00DD48A1" w:rsidRDefault="00DD48A1" w:rsidP="00DD48A1">
      <w:pPr>
        <w:spacing w:before="100" w:beforeAutospacing="1" w:after="100" w:afterAutospacing="1" w:line="240" w:lineRule="auto"/>
        <w:rPr>
          <w:rFonts w:ascii="Arial" w:eastAsia="Times New Roman" w:hAnsi="Arial" w:cs="Arial"/>
          <w:color w:val="000000"/>
          <w:sz w:val="20"/>
          <w:szCs w:val="20"/>
        </w:rPr>
      </w:pPr>
    </w:p>
    <w:p w14:paraId="53128261" w14:textId="77777777" w:rsidR="00DD48A1" w:rsidRDefault="00DD48A1" w:rsidP="00DD48A1">
      <w:pPr>
        <w:spacing w:before="100" w:beforeAutospacing="1" w:after="100" w:afterAutospacing="1" w:line="240" w:lineRule="auto"/>
        <w:rPr>
          <w:rFonts w:ascii="Arial" w:eastAsia="Times New Roman" w:hAnsi="Arial" w:cs="Arial"/>
          <w:color w:val="000000"/>
          <w:sz w:val="20"/>
          <w:szCs w:val="20"/>
        </w:rPr>
      </w:pPr>
    </w:p>
    <w:p w14:paraId="1299EB37" w14:textId="77777777" w:rsidR="00DD48A1" w:rsidRDefault="00DD48A1" w:rsidP="00DD48A1">
      <w:pPr>
        <w:spacing w:after="120" w:line="240" w:lineRule="auto"/>
        <w:ind w:left="420"/>
        <w:rPr>
          <w:rFonts w:ascii="Arial" w:eastAsia="Times New Roman" w:hAnsi="Arial" w:cs="Arial"/>
          <w:color w:val="000000"/>
          <w:sz w:val="20"/>
          <w:szCs w:val="20"/>
        </w:rPr>
      </w:pPr>
      <w:r>
        <w:rPr>
          <w:rFonts w:ascii="Arial" w:eastAsia="Times New Roman" w:hAnsi="Arial" w:cs="Arial"/>
          <w:color w:val="000000"/>
          <w:sz w:val="20"/>
          <w:szCs w:val="20"/>
        </w:rPr>
        <w:t>Ovenstående tekst omsættes på tavlen til:</w:t>
      </w:r>
    </w:p>
    <w:p w14:paraId="62486C05" w14:textId="77777777" w:rsidR="00DD48A1" w:rsidRDefault="00DD48A1" w:rsidP="00DD48A1">
      <w:pPr>
        <w:spacing w:before="100" w:beforeAutospacing="1" w:after="100" w:afterAutospacing="1" w:line="240" w:lineRule="auto"/>
        <w:rPr>
          <w:rFonts w:ascii="Arial" w:eastAsia="Times New Roman" w:hAnsi="Arial" w:cs="Arial"/>
          <w:color w:val="000000"/>
          <w:sz w:val="20"/>
          <w:szCs w:val="20"/>
        </w:rPr>
      </w:pPr>
    </w:p>
    <w:p w14:paraId="4101652C" w14:textId="77777777" w:rsidR="00DD48A1" w:rsidRDefault="00DD48A1" w:rsidP="00DD48A1">
      <w:pPr>
        <w:spacing w:before="100" w:beforeAutospacing="1" w:after="100" w:afterAutospacing="1" w:line="240" w:lineRule="auto"/>
        <w:rPr>
          <w:rFonts w:ascii="Arial" w:eastAsia="Times New Roman" w:hAnsi="Arial" w:cs="Arial"/>
          <w:color w:val="000000"/>
          <w:sz w:val="20"/>
          <w:szCs w:val="20"/>
        </w:rPr>
      </w:pPr>
    </w:p>
    <w:p w14:paraId="4B99056E" w14:textId="77777777" w:rsidR="00DD48A1" w:rsidRDefault="00DD48A1" w:rsidP="00DD48A1">
      <w:pPr>
        <w:spacing w:before="100" w:beforeAutospacing="1" w:after="100" w:afterAutospacing="1" w:line="240" w:lineRule="auto"/>
        <w:rPr>
          <w:rFonts w:ascii="Arial" w:eastAsia="Times New Roman" w:hAnsi="Arial" w:cs="Arial"/>
          <w:color w:val="000000"/>
          <w:sz w:val="20"/>
          <w:szCs w:val="20"/>
        </w:rPr>
      </w:pPr>
    </w:p>
    <w:p w14:paraId="493A9D86" w14:textId="307C721D" w:rsidR="61EFE287" w:rsidRDefault="61EFE287" w:rsidP="61EFE287">
      <w:pPr>
        <w:spacing w:beforeAutospacing="1" w:afterAutospacing="1" w:line="240" w:lineRule="auto"/>
      </w:pPr>
      <w:r>
        <w:rPr>
          <w:noProof/>
        </w:rPr>
        <w:lastRenderedPageBreak/>
        <w:drawing>
          <wp:inline distT="0" distB="0" distL="0" distR="0" wp14:anchorId="25C1D390" wp14:editId="73EA2469">
            <wp:extent cx="4572000" cy="2143125"/>
            <wp:effectExtent l="0" t="0" r="0" b="0"/>
            <wp:docPr id="320536614" name="Billede 320536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0" cy="2143125"/>
                    </a:xfrm>
                    <a:prstGeom prst="rect">
                      <a:avLst/>
                    </a:prstGeom>
                  </pic:spPr>
                </pic:pic>
              </a:graphicData>
            </a:graphic>
          </wp:inline>
        </w:drawing>
      </w:r>
    </w:p>
    <w:p w14:paraId="4DDBEF00" w14:textId="77777777" w:rsidR="00DD48A1" w:rsidRDefault="00DD48A1" w:rsidP="00DD48A1">
      <w:pPr>
        <w:spacing w:before="100" w:beforeAutospacing="1" w:after="100" w:afterAutospacing="1" w:line="240" w:lineRule="auto"/>
        <w:rPr>
          <w:rFonts w:ascii="Arial" w:eastAsia="Times New Roman" w:hAnsi="Arial" w:cs="Arial"/>
          <w:color w:val="000000"/>
          <w:sz w:val="20"/>
          <w:szCs w:val="20"/>
        </w:rPr>
      </w:pPr>
    </w:p>
    <w:p w14:paraId="3461D779" w14:textId="77777777" w:rsidR="00DD48A1" w:rsidRDefault="00DD48A1" w:rsidP="00DD48A1">
      <w:pPr>
        <w:spacing w:before="100" w:beforeAutospacing="1" w:after="100" w:afterAutospacing="1" w:line="240" w:lineRule="auto"/>
        <w:rPr>
          <w:rFonts w:ascii="Arial" w:eastAsia="Times New Roman" w:hAnsi="Arial" w:cs="Arial"/>
          <w:color w:val="000000"/>
          <w:sz w:val="20"/>
          <w:szCs w:val="20"/>
        </w:rPr>
      </w:pPr>
    </w:p>
    <w:p w14:paraId="3CF2D8B6" w14:textId="77777777" w:rsidR="00DD48A1" w:rsidRPr="00610219" w:rsidRDefault="00DD48A1" w:rsidP="00DD48A1">
      <w:pPr>
        <w:spacing w:before="100" w:beforeAutospacing="1" w:after="100" w:afterAutospacing="1" w:line="240" w:lineRule="auto"/>
        <w:rPr>
          <w:rFonts w:ascii="Arial" w:eastAsia="Times New Roman" w:hAnsi="Arial" w:cs="Arial"/>
          <w:color w:val="000000"/>
          <w:sz w:val="20"/>
          <w:szCs w:val="20"/>
        </w:rPr>
      </w:pPr>
    </w:p>
    <w:sectPr w:rsidR="00DD48A1" w:rsidRPr="0061021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Cambri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8692F"/>
    <w:multiLevelType w:val="multilevel"/>
    <w:tmpl w:val="D6D8B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62026D"/>
    <w:multiLevelType w:val="multilevel"/>
    <w:tmpl w:val="92F4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5D4DE1"/>
    <w:multiLevelType w:val="multilevel"/>
    <w:tmpl w:val="E7846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1154651">
    <w:abstractNumId w:val="1"/>
  </w:num>
  <w:num w:numId="2" w16cid:durableId="708602084">
    <w:abstractNumId w:val="0"/>
  </w:num>
  <w:num w:numId="3" w16cid:durableId="11980066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219"/>
    <w:rsid w:val="00007A06"/>
    <w:rsid w:val="000E1FFE"/>
    <w:rsid w:val="001C1E94"/>
    <w:rsid w:val="00474158"/>
    <w:rsid w:val="004B1188"/>
    <w:rsid w:val="005407F9"/>
    <w:rsid w:val="00610219"/>
    <w:rsid w:val="00746668"/>
    <w:rsid w:val="007F086D"/>
    <w:rsid w:val="00823661"/>
    <w:rsid w:val="00852915"/>
    <w:rsid w:val="00A746AF"/>
    <w:rsid w:val="00A804A7"/>
    <w:rsid w:val="00AC394C"/>
    <w:rsid w:val="00DD48A1"/>
    <w:rsid w:val="00E34DEC"/>
    <w:rsid w:val="00FD4249"/>
    <w:rsid w:val="61EFE287"/>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A3ACB"/>
  <w15:docId w15:val="{D01F99C5-043E-4CB1-A43E-49034C94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610219"/>
    <w:pPr>
      <w:spacing w:after="150" w:line="240" w:lineRule="auto"/>
      <w:outlineLvl w:val="0"/>
    </w:pPr>
    <w:rPr>
      <w:rFonts w:ascii="inherit" w:eastAsia="Times New Roman" w:hAnsi="inherit" w:cs="Times New Roman"/>
      <w:kern w:val="36"/>
      <w:sz w:val="53"/>
      <w:szCs w:val="53"/>
    </w:rPr>
  </w:style>
  <w:style w:type="paragraph" w:styleId="Overskrift2">
    <w:name w:val="heading 2"/>
    <w:basedOn w:val="Normal"/>
    <w:link w:val="Overskrift2Tegn"/>
    <w:uiPriority w:val="9"/>
    <w:qFormat/>
    <w:rsid w:val="00610219"/>
    <w:pPr>
      <w:spacing w:after="150" w:line="240" w:lineRule="auto"/>
      <w:outlineLvl w:val="1"/>
    </w:pPr>
    <w:rPr>
      <w:rFonts w:ascii="inherit" w:eastAsia="Times New Roman" w:hAnsi="inherit" w:cs="Times New Roman"/>
      <w:sz w:val="43"/>
      <w:szCs w:val="43"/>
    </w:rPr>
  </w:style>
  <w:style w:type="paragraph" w:styleId="Overskrift4">
    <w:name w:val="heading 4"/>
    <w:basedOn w:val="Normal"/>
    <w:link w:val="Overskrift4Tegn"/>
    <w:uiPriority w:val="9"/>
    <w:qFormat/>
    <w:rsid w:val="00610219"/>
    <w:pPr>
      <w:spacing w:before="120" w:after="120" w:line="240" w:lineRule="auto"/>
      <w:outlineLvl w:val="3"/>
    </w:pPr>
    <w:rPr>
      <w:rFonts w:ascii="inherit" w:eastAsia="Times New Roman" w:hAnsi="inherit" w:cs="Times New Roman"/>
      <w:sz w:val="29"/>
      <w:szCs w:val="29"/>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10219"/>
    <w:rPr>
      <w:rFonts w:ascii="inherit" w:eastAsia="Times New Roman" w:hAnsi="inherit" w:cs="Times New Roman"/>
      <w:kern w:val="36"/>
      <w:sz w:val="53"/>
      <w:szCs w:val="53"/>
    </w:rPr>
  </w:style>
  <w:style w:type="character" w:customStyle="1" w:styleId="Overskrift2Tegn">
    <w:name w:val="Overskrift 2 Tegn"/>
    <w:basedOn w:val="Standardskrifttypeiafsnit"/>
    <w:link w:val="Overskrift2"/>
    <w:uiPriority w:val="9"/>
    <w:rsid w:val="00610219"/>
    <w:rPr>
      <w:rFonts w:ascii="inherit" w:eastAsia="Times New Roman" w:hAnsi="inherit" w:cs="Times New Roman"/>
      <w:sz w:val="43"/>
      <w:szCs w:val="43"/>
    </w:rPr>
  </w:style>
  <w:style w:type="character" w:customStyle="1" w:styleId="Overskrift4Tegn">
    <w:name w:val="Overskrift 4 Tegn"/>
    <w:basedOn w:val="Standardskrifttypeiafsnit"/>
    <w:link w:val="Overskrift4"/>
    <w:uiPriority w:val="9"/>
    <w:rsid w:val="00610219"/>
    <w:rPr>
      <w:rFonts w:ascii="inherit" w:eastAsia="Times New Roman" w:hAnsi="inherit" w:cs="Times New Roman"/>
      <w:sz w:val="29"/>
      <w:szCs w:val="29"/>
    </w:rPr>
  </w:style>
  <w:style w:type="character" w:styleId="Hyperlink">
    <w:name w:val="Hyperlink"/>
    <w:basedOn w:val="Standardskrifttypeiafsnit"/>
    <w:uiPriority w:val="99"/>
    <w:semiHidden/>
    <w:unhideWhenUsed/>
    <w:rsid w:val="00610219"/>
    <w:rPr>
      <w:b/>
      <w:bCs/>
      <w:strike w:val="0"/>
      <w:dstrike w:val="0"/>
      <w:color w:val="A42105"/>
      <w:u w:val="none"/>
      <w:effect w:val="none"/>
    </w:rPr>
  </w:style>
  <w:style w:type="paragraph" w:styleId="NormalWeb">
    <w:name w:val="Normal (Web)"/>
    <w:basedOn w:val="Normal"/>
    <w:uiPriority w:val="99"/>
    <w:semiHidden/>
    <w:unhideWhenUsed/>
    <w:rsid w:val="00610219"/>
    <w:pPr>
      <w:spacing w:after="120" w:line="240" w:lineRule="auto"/>
    </w:pPr>
    <w:rPr>
      <w:rFonts w:ascii="Times New Roman" w:eastAsia="Times New Roman" w:hAnsi="Times New Roman" w:cs="Times New Roman"/>
      <w:sz w:val="24"/>
      <w:szCs w:val="24"/>
    </w:rPr>
  </w:style>
  <w:style w:type="paragraph" w:styleId="Markeringsbobletekst">
    <w:name w:val="Balloon Text"/>
    <w:basedOn w:val="Normal"/>
    <w:link w:val="MarkeringsbobletekstTegn"/>
    <w:uiPriority w:val="99"/>
    <w:semiHidden/>
    <w:unhideWhenUsed/>
    <w:rsid w:val="0061021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102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997432">
      <w:bodyDiv w:val="1"/>
      <w:marLeft w:val="0"/>
      <w:marRight w:val="0"/>
      <w:marTop w:val="0"/>
      <w:marBottom w:val="0"/>
      <w:divBdr>
        <w:top w:val="none" w:sz="0" w:space="0" w:color="auto"/>
        <w:left w:val="none" w:sz="0" w:space="0" w:color="auto"/>
        <w:bottom w:val="none" w:sz="0" w:space="0" w:color="auto"/>
        <w:right w:val="none" w:sz="0" w:space="0" w:color="auto"/>
      </w:divBdr>
      <w:divsChild>
        <w:div w:id="1358848580">
          <w:marLeft w:val="0"/>
          <w:marRight w:val="0"/>
          <w:marTop w:val="0"/>
          <w:marBottom w:val="0"/>
          <w:divBdr>
            <w:top w:val="none" w:sz="0" w:space="0" w:color="auto"/>
            <w:left w:val="none" w:sz="0" w:space="0" w:color="auto"/>
            <w:bottom w:val="none" w:sz="0" w:space="0" w:color="auto"/>
            <w:right w:val="none" w:sz="0" w:space="0" w:color="auto"/>
          </w:divBdr>
          <w:divsChild>
            <w:div w:id="67847792">
              <w:marLeft w:val="-150"/>
              <w:marRight w:val="-150"/>
              <w:marTop w:val="0"/>
              <w:marBottom w:val="0"/>
              <w:divBdr>
                <w:top w:val="none" w:sz="0" w:space="0" w:color="auto"/>
                <w:left w:val="none" w:sz="0" w:space="0" w:color="auto"/>
                <w:bottom w:val="none" w:sz="0" w:space="0" w:color="auto"/>
                <w:right w:val="none" w:sz="0" w:space="0" w:color="auto"/>
              </w:divBdr>
              <w:divsChild>
                <w:div w:id="89785868">
                  <w:marLeft w:val="0"/>
                  <w:marRight w:val="0"/>
                  <w:marTop w:val="0"/>
                  <w:marBottom w:val="0"/>
                  <w:divBdr>
                    <w:top w:val="none" w:sz="0" w:space="0" w:color="auto"/>
                    <w:left w:val="none" w:sz="0" w:space="0" w:color="auto"/>
                    <w:bottom w:val="none" w:sz="0" w:space="0" w:color="auto"/>
                    <w:right w:val="none" w:sz="0" w:space="0" w:color="auto"/>
                  </w:divBdr>
                  <w:divsChild>
                    <w:div w:id="303194232">
                      <w:marLeft w:val="-150"/>
                      <w:marRight w:val="-150"/>
                      <w:marTop w:val="0"/>
                      <w:marBottom w:val="0"/>
                      <w:divBdr>
                        <w:top w:val="none" w:sz="0" w:space="0" w:color="auto"/>
                        <w:left w:val="none" w:sz="0" w:space="0" w:color="auto"/>
                        <w:bottom w:val="none" w:sz="0" w:space="0" w:color="auto"/>
                        <w:right w:val="none" w:sz="0" w:space="0" w:color="auto"/>
                      </w:divBdr>
                      <w:divsChild>
                        <w:div w:id="1392845517">
                          <w:marLeft w:val="0"/>
                          <w:marRight w:val="0"/>
                          <w:marTop w:val="0"/>
                          <w:marBottom w:val="0"/>
                          <w:divBdr>
                            <w:top w:val="none" w:sz="0" w:space="0" w:color="auto"/>
                            <w:left w:val="none" w:sz="0" w:space="0" w:color="auto"/>
                            <w:bottom w:val="none" w:sz="0" w:space="0" w:color="auto"/>
                            <w:right w:val="none" w:sz="0" w:space="0" w:color="auto"/>
                          </w:divBdr>
                          <w:divsChild>
                            <w:div w:id="184634988">
                              <w:marLeft w:val="0"/>
                              <w:marRight w:val="0"/>
                              <w:marTop w:val="0"/>
                              <w:marBottom w:val="0"/>
                              <w:divBdr>
                                <w:top w:val="none" w:sz="0" w:space="0" w:color="auto"/>
                                <w:left w:val="none" w:sz="0" w:space="0" w:color="auto"/>
                                <w:bottom w:val="none" w:sz="0" w:space="0" w:color="auto"/>
                                <w:right w:val="none" w:sz="0" w:space="0" w:color="auto"/>
                              </w:divBdr>
                              <w:divsChild>
                                <w:div w:id="265578720">
                                  <w:marLeft w:val="0"/>
                                  <w:marRight w:val="0"/>
                                  <w:marTop w:val="0"/>
                                  <w:marBottom w:val="0"/>
                                  <w:divBdr>
                                    <w:top w:val="none" w:sz="0" w:space="0" w:color="auto"/>
                                    <w:left w:val="none" w:sz="0" w:space="0" w:color="auto"/>
                                    <w:bottom w:val="none" w:sz="0" w:space="0" w:color="auto"/>
                                    <w:right w:val="none" w:sz="0" w:space="0" w:color="auto"/>
                                  </w:divBdr>
                                  <w:divsChild>
                                    <w:div w:id="1546287670">
                                      <w:marLeft w:val="0"/>
                                      <w:marRight w:val="0"/>
                                      <w:marTop w:val="0"/>
                                      <w:marBottom w:val="0"/>
                                      <w:divBdr>
                                        <w:top w:val="none" w:sz="0" w:space="0" w:color="auto"/>
                                        <w:left w:val="none" w:sz="0" w:space="0" w:color="auto"/>
                                        <w:bottom w:val="none" w:sz="0" w:space="0" w:color="auto"/>
                                        <w:right w:val="none" w:sz="0" w:space="0" w:color="auto"/>
                                      </w:divBdr>
                                      <w:divsChild>
                                        <w:div w:id="1252544183">
                                          <w:marLeft w:val="0"/>
                                          <w:marRight w:val="0"/>
                                          <w:marTop w:val="0"/>
                                          <w:marBottom w:val="0"/>
                                          <w:divBdr>
                                            <w:top w:val="none" w:sz="0" w:space="0" w:color="auto"/>
                                            <w:left w:val="none" w:sz="0" w:space="0" w:color="auto"/>
                                            <w:bottom w:val="none" w:sz="0" w:space="0" w:color="auto"/>
                                            <w:right w:val="none" w:sz="0" w:space="0" w:color="auto"/>
                                          </w:divBdr>
                                          <w:divsChild>
                                            <w:div w:id="701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22801">
                              <w:marLeft w:val="0"/>
                              <w:marRight w:val="0"/>
                              <w:marTop w:val="0"/>
                              <w:marBottom w:val="0"/>
                              <w:divBdr>
                                <w:top w:val="none" w:sz="0" w:space="0" w:color="auto"/>
                                <w:left w:val="none" w:sz="0" w:space="0" w:color="auto"/>
                                <w:bottom w:val="none" w:sz="0" w:space="0" w:color="auto"/>
                                <w:right w:val="none" w:sz="0" w:space="0" w:color="auto"/>
                              </w:divBdr>
                              <w:divsChild>
                                <w:div w:id="1448234028">
                                  <w:marLeft w:val="0"/>
                                  <w:marRight w:val="0"/>
                                  <w:marTop w:val="0"/>
                                  <w:marBottom w:val="0"/>
                                  <w:divBdr>
                                    <w:top w:val="none" w:sz="0" w:space="0" w:color="auto"/>
                                    <w:left w:val="none" w:sz="0" w:space="0" w:color="auto"/>
                                    <w:bottom w:val="none" w:sz="0" w:space="0" w:color="auto"/>
                                    <w:right w:val="none" w:sz="0" w:space="0" w:color="auto"/>
                                  </w:divBdr>
                                  <w:divsChild>
                                    <w:div w:id="258102417">
                                      <w:marLeft w:val="0"/>
                                      <w:marRight w:val="0"/>
                                      <w:marTop w:val="0"/>
                                      <w:marBottom w:val="0"/>
                                      <w:divBdr>
                                        <w:top w:val="none" w:sz="0" w:space="0" w:color="auto"/>
                                        <w:left w:val="none" w:sz="0" w:space="0" w:color="auto"/>
                                        <w:bottom w:val="none" w:sz="0" w:space="0" w:color="auto"/>
                                        <w:right w:val="none" w:sz="0" w:space="0" w:color="auto"/>
                                      </w:divBdr>
                                      <w:divsChild>
                                        <w:div w:id="1071542207">
                                          <w:marLeft w:val="0"/>
                                          <w:marRight w:val="0"/>
                                          <w:marTop w:val="0"/>
                                          <w:marBottom w:val="0"/>
                                          <w:divBdr>
                                            <w:top w:val="none" w:sz="0" w:space="0" w:color="auto"/>
                                            <w:left w:val="none" w:sz="0" w:space="0" w:color="auto"/>
                                            <w:bottom w:val="none" w:sz="0" w:space="0" w:color="auto"/>
                                            <w:right w:val="none" w:sz="0" w:space="0" w:color="auto"/>
                                          </w:divBdr>
                                          <w:divsChild>
                                            <w:div w:id="1699164459">
                                              <w:marLeft w:val="0"/>
                                              <w:marRight w:val="0"/>
                                              <w:marTop w:val="0"/>
                                              <w:marBottom w:val="0"/>
                                              <w:divBdr>
                                                <w:top w:val="none" w:sz="0" w:space="0" w:color="auto"/>
                                                <w:left w:val="none" w:sz="0" w:space="0" w:color="auto"/>
                                                <w:bottom w:val="none" w:sz="0" w:space="0" w:color="auto"/>
                                                <w:right w:val="none" w:sz="0" w:space="0" w:color="auto"/>
                                              </w:divBdr>
                                              <w:divsChild>
                                                <w:div w:id="1383141426">
                                                  <w:marLeft w:val="0"/>
                                                  <w:marRight w:val="0"/>
                                                  <w:marTop w:val="0"/>
                                                  <w:marBottom w:val="0"/>
                                                  <w:divBdr>
                                                    <w:top w:val="none" w:sz="0" w:space="0" w:color="auto"/>
                                                    <w:left w:val="none" w:sz="0" w:space="0" w:color="auto"/>
                                                    <w:bottom w:val="none" w:sz="0" w:space="0" w:color="auto"/>
                                                    <w:right w:val="none" w:sz="0" w:space="0" w:color="auto"/>
                                                  </w:divBdr>
                                                  <w:divsChild>
                                                    <w:div w:id="1454906095">
                                                      <w:marLeft w:val="0"/>
                                                      <w:marRight w:val="0"/>
                                                      <w:marTop w:val="0"/>
                                                      <w:marBottom w:val="0"/>
                                                      <w:divBdr>
                                                        <w:top w:val="none" w:sz="0" w:space="0" w:color="auto"/>
                                                        <w:left w:val="none" w:sz="0" w:space="0" w:color="auto"/>
                                                        <w:bottom w:val="none" w:sz="0" w:space="0" w:color="auto"/>
                                                        <w:right w:val="none" w:sz="0" w:space="0" w:color="auto"/>
                                                      </w:divBdr>
                                                      <w:divsChild>
                                                        <w:div w:id="663432251">
                                                          <w:marLeft w:val="0"/>
                                                          <w:marRight w:val="0"/>
                                                          <w:marTop w:val="0"/>
                                                          <w:marBottom w:val="0"/>
                                                          <w:divBdr>
                                                            <w:top w:val="none" w:sz="0" w:space="0" w:color="auto"/>
                                                            <w:left w:val="none" w:sz="0" w:space="0" w:color="auto"/>
                                                            <w:bottom w:val="none" w:sz="0" w:space="0" w:color="auto"/>
                                                            <w:right w:val="none" w:sz="0" w:space="0" w:color="auto"/>
                                                          </w:divBdr>
                                                          <w:divsChild>
                                                            <w:div w:id="1898931705">
                                                              <w:marLeft w:val="0"/>
                                                              <w:marRight w:val="0"/>
                                                              <w:marTop w:val="0"/>
                                                              <w:marBottom w:val="0"/>
                                                              <w:divBdr>
                                                                <w:top w:val="none" w:sz="0" w:space="0" w:color="auto"/>
                                                                <w:left w:val="none" w:sz="0" w:space="0" w:color="auto"/>
                                                                <w:bottom w:val="none" w:sz="0" w:space="0" w:color="auto"/>
                                                                <w:right w:val="none" w:sz="0" w:space="0" w:color="auto"/>
                                                              </w:divBdr>
                                                              <w:divsChild>
                                                                <w:div w:id="1444767144">
                                                                  <w:marLeft w:val="0"/>
                                                                  <w:marRight w:val="0"/>
                                                                  <w:marTop w:val="0"/>
                                                                  <w:marBottom w:val="0"/>
                                                                  <w:divBdr>
                                                                    <w:top w:val="none" w:sz="0" w:space="0" w:color="auto"/>
                                                                    <w:left w:val="none" w:sz="0" w:space="0" w:color="auto"/>
                                                                    <w:bottom w:val="none" w:sz="0" w:space="0" w:color="auto"/>
                                                                    <w:right w:val="none" w:sz="0" w:space="0" w:color="auto"/>
                                                                  </w:divBdr>
                                                                  <w:divsChild>
                                                                    <w:div w:id="717634339">
                                                                      <w:marLeft w:val="0"/>
                                                                      <w:marRight w:val="0"/>
                                                                      <w:marTop w:val="0"/>
                                                                      <w:marBottom w:val="0"/>
                                                                      <w:divBdr>
                                                                        <w:top w:val="none" w:sz="0" w:space="0" w:color="auto"/>
                                                                        <w:left w:val="none" w:sz="0" w:space="0" w:color="auto"/>
                                                                        <w:bottom w:val="none" w:sz="0" w:space="0" w:color="auto"/>
                                                                        <w:right w:val="none" w:sz="0" w:space="0" w:color="auto"/>
                                                                      </w:divBdr>
                                                                      <w:divsChild>
                                                                        <w:div w:id="1547571027">
                                                                          <w:marLeft w:val="0"/>
                                                                          <w:marRight w:val="0"/>
                                                                          <w:marTop w:val="0"/>
                                                                          <w:marBottom w:val="0"/>
                                                                          <w:divBdr>
                                                                            <w:top w:val="none" w:sz="0" w:space="0" w:color="auto"/>
                                                                            <w:left w:val="none" w:sz="0" w:space="0" w:color="auto"/>
                                                                            <w:bottom w:val="none" w:sz="0" w:space="0" w:color="auto"/>
                                                                            <w:right w:val="none" w:sz="0" w:space="0" w:color="auto"/>
                                                                          </w:divBdr>
                                                                          <w:divsChild>
                                                                            <w:div w:id="488133447">
                                                                              <w:marLeft w:val="0"/>
                                                                              <w:marRight w:val="0"/>
                                                                              <w:marTop w:val="0"/>
                                                                              <w:marBottom w:val="0"/>
                                                                              <w:divBdr>
                                                                                <w:top w:val="none" w:sz="0" w:space="0" w:color="auto"/>
                                                                                <w:left w:val="none" w:sz="0" w:space="0" w:color="auto"/>
                                                                                <w:bottom w:val="none" w:sz="0" w:space="0" w:color="auto"/>
                                                                                <w:right w:val="none" w:sz="0" w:space="0" w:color="auto"/>
                                                                              </w:divBdr>
                                                                            </w:div>
                                                                          </w:divsChild>
                                                                        </w:div>
                                                                        <w:div w:id="1854808094">
                                                                          <w:marLeft w:val="0"/>
                                                                          <w:marRight w:val="0"/>
                                                                          <w:marTop w:val="0"/>
                                                                          <w:marBottom w:val="0"/>
                                                                          <w:divBdr>
                                                                            <w:top w:val="none" w:sz="0" w:space="0" w:color="auto"/>
                                                                            <w:left w:val="none" w:sz="0" w:space="0" w:color="auto"/>
                                                                            <w:bottom w:val="none" w:sz="0" w:space="0" w:color="auto"/>
                                                                            <w:right w:val="none" w:sz="0" w:space="0" w:color="auto"/>
                                                                          </w:divBdr>
                                                                          <w:divsChild>
                                                                            <w:div w:id="190151761">
                                                                              <w:marLeft w:val="0"/>
                                                                              <w:marRight w:val="0"/>
                                                                              <w:marTop w:val="0"/>
                                                                              <w:marBottom w:val="0"/>
                                                                              <w:divBdr>
                                                                                <w:top w:val="none" w:sz="0" w:space="0" w:color="auto"/>
                                                                                <w:left w:val="none" w:sz="0" w:space="0" w:color="auto"/>
                                                                                <w:bottom w:val="none" w:sz="0" w:space="0" w:color="auto"/>
                                                                                <w:right w:val="none" w:sz="0" w:space="0" w:color="auto"/>
                                                                              </w:divBdr>
                                                                              <w:divsChild>
                                                                                <w:div w:id="192822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8836707">
                                              <w:marLeft w:val="0"/>
                                              <w:marRight w:val="0"/>
                                              <w:marTop w:val="0"/>
                                              <w:marBottom w:val="0"/>
                                              <w:divBdr>
                                                <w:top w:val="none" w:sz="0" w:space="0" w:color="auto"/>
                                                <w:left w:val="none" w:sz="0" w:space="0" w:color="auto"/>
                                                <w:bottom w:val="none" w:sz="0" w:space="0" w:color="auto"/>
                                                <w:right w:val="none" w:sz="0" w:space="0" w:color="auto"/>
                                              </w:divBdr>
                                              <w:divsChild>
                                                <w:div w:id="1143885992">
                                                  <w:marLeft w:val="0"/>
                                                  <w:marRight w:val="0"/>
                                                  <w:marTop w:val="0"/>
                                                  <w:marBottom w:val="0"/>
                                                  <w:divBdr>
                                                    <w:top w:val="none" w:sz="0" w:space="0" w:color="auto"/>
                                                    <w:left w:val="none" w:sz="0" w:space="0" w:color="auto"/>
                                                    <w:bottom w:val="none" w:sz="0" w:space="0" w:color="auto"/>
                                                    <w:right w:val="none" w:sz="0" w:space="0" w:color="auto"/>
                                                  </w:divBdr>
                                                  <w:divsChild>
                                                    <w:div w:id="1698001019">
                                                      <w:marLeft w:val="0"/>
                                                      <w:marRight w:val="0"/>
                                                      <w:marTop w:val="0"/>
                                                      <w:marBottom w:val="0"/>
                                                      <w:divBdr>
                                                        <w:top w:val="none" w:sz="0" w:space="0" w:color="auto"/>
                                                        <w:left w:val="none" w:sz="0" w:space="0" w:color="auto"/>
                                                        <w:bottom w:val="none" w:sz="0" w:space="0" w:color="auto"/>
                                                        <w:right w:val="none" w:sz="0" w:space="0" w:color="auto"/>
                                                      </w:divBdr>
                                                      <w:divsChild>
                                                        <w:div w:id="1714231771">
                                                          <w:marLeft w:val="0"/>
                                                          <w:marRight w:val="0"/>
                                                          <w:marTop w:val="0"/>
                                                          <w:marBottom w:val="0"/>
                                                          <w:divBdr>
                                                            <w:top w:val="none" w:sz="0" w:space="0" w:color="auto"/>
                                                            <w:left w:val="none" w:sz="0" w:space="0" w:color="auto"/>
                                                            <w:bottom w:val="none" w:sz="0" w:space="0" w:color="auto"/>
                                                            <w:right w:val="none" w:sz="0" w:space="0" w:color="auto"/>
                                                          </w:divBdr>
                                                          <w:divsChild>
                                                            <w:div w:id="18824255">
                                                              <w:marLeft w:val="0"/>
                                                              <w:marRight w:val="0"/>
                                                              <w:marTop w:val="0"/>
                                                              <w:marBottom w:val="0"/>
                                                              <w:divBdr>
                                                                <w:top w:val="none" w:sz="0" w:space="0" w:color="auto"/>
                                                                <w:left w:val="none" w:sz="0" w:space="0" w:color="auto"/>
                                                                <w:bottom w:val="none" w:sz="0" w:space="0" w:color="auto"/>
                                                                <w:right w:val="none" w:sz="0" w:space="0" w:color="auto"/>
                                                              </w:divBdr>
                                                              <w:divsChild>
                                                                <w:div w:id="13369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278266">
                                              <w:marLeft w:val="0"/>
                                              <w:marRight w:val="0"/>
                                              <w:marTop w:val="0"/>
                                              <w:marBottom w:val="0"/>
                                              <w:divBdr>
                                                <w:top w:val="none" w:sz="0" w:space="0" w:color="auto"/>
                                                <w:left w:val="none" w:sz="0" w:space="0" w:color="auto"/>
                                                <w:bottom w:val="none" w:sz="0" w:space="0" w:color="auto"/>
                                                <w:right w:val="none" w:sz="0" w:space="0" w:color="auto"/>
                                              </w:divBdr>
                                              <w:divsChild>
                                                <w:div w:id="1719892158">
                                                  <w:marLeft w:val="0"/>
                                                  <w:marRight w:val="0"/>
                                                  <w:marTop w:val="0"/>
                                                  <w:marBottom w:val="0"/>
                                                  <w:divBdr>
                                                    <w:top w:val="none" w:sz="0" w:space="0" w:color="auto"/>
                                                    <w:left w:val="none" w:sz="0" w:space="0" w:color="auto"/>
                                                    <w:bottom w:val="none" w:sz="0" w:space="0" w:color="auto"/>
                                                    <w:right w:val="none" w:sz="0" w:space="0" w:color="auto"/>
                                                  </w:divBdr>
                                                  <w:divsChild>
                                                    <w:div w:id="1625888832">
                                                      <w:marLeft w:val="0"/>
                                                      <w:marRight w:val="0"/>
                                                      <w:marTop w:val="0"/>
                                                      <w:marBottom w:val="0"/>
                                                      <w:divBdr>
                                                        <w:top w:val="none" w:sz="0" w:space="0" w:color="auto"/>
                                                        <w:left w:val="none" w:sz="0" w:space="0" w:color="auto"/>
                                                        <w:bottom w:val="none" w:sz="0" w:space="0" w:color="auto"/>
                                                        <w:right w:val="none" w:sz="0" w:space="0" w:color="auto"/>
                                                      </w:divBdr>
                                                      <w:divsChild>
                                                        <w:div w:id="601495583">
                                                          <w:marLeft w:val="0"/>
                                                          <w:marRight w:val="0"/>
                                                          <w:marTop w:val="0"/>
                                                          <w:marBottom w:val="0"/>
                                                          <w:divBdr>
                                                            <w:top w:val="none" w:sz="0" w:space="0" w:color="auto"/>
                                                            <w:left w:val="none" w:sz="0" w:space="0" w:color="auto"/>
                                                            <w:bottom w:val="none" w:sz="0" w:space="0" w:color="auto"/>
                                                            <w:right w:val="none" w:sz="0" w:space="0" w:color="auto"/>
                                                          </w:divBdr>
                                                          <w:divsChild>
                                                            <w:div w:id="116027064">
                                                              <w:marLeft w:val="0"/>
                                                              <w:marRight w:val="0"/>
                                                              <w:marTop w:val="0"/>
                                                              <w:marBottom w:val="0"/>
                                                              <w:divBdr>
                                                                <w:top w:val="none" w:sz="0" w:space="0" w:color="auto"/>
                                                                <w:left w:val="none" w:sz="0" w:space="0" w:color="auto"/>
                                                                <w:bottom w:val="none" w:sz="0" w:space="0" w:color="auto"/>
                                                                <w:right w:val="none" w:sz="0" w:space="0" w:color="auto"/>
                                                              </w:divBdr>
                                                              <w:divsChild>
                                                                <w:div w:id="126329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u.dk/sites/default/files/web_F+%C2%A9tex_RAIS_2020_besk.jp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402D4D8ED165E4FB0FF7B0DB7ED4963" ma:contentTypeVersion="5" ma:contentTypeDescription="Opret et nyt dokument." ma:contentTypeScope="" ma:versionID="6323c0bb27bdb6a028ff24151580ae58">
  <xsd:schema xmlns:xsd="http://www.w3.org/2001/XMLSchema" xmlns:xs="http://www.w3.org/2001/XMLSchema" xmlns:p="http://schemas.microsoft.com/office/2006/metadata/properties" xmlns:ns2="ed18151f-8494-49d5-a054-f270b15be08a" targetNamespace="http://schemas.microsoft.com/office/2006/metadata/properties" ma:root="true" ma:fieldsID="8ec369e999257596a7e32d9b3dcf0cc2" ns2:_="">
    <xsd:import namespace="ed18151f-8494-49d5-a054-f270b15be0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8151f-8494-49d5-a054-f270b15be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5F66A5-FFF8-4B1A-B663-08455E3C5A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FFD2FB-0EAE-4656-B944-3EF9E22AB831}">
  <ds:schemaRefs>
    <ds:schemaRef ds:uri="http://schemas.microsoft.com/sharepoint/v3/contenttype/forms"/>
  </ds:schemaRefs>
</ds:datastoreItem>
</file>

<file path=customXml/itemProps3.xml><?xml version="1.0" encoding="utf-8"?>
<ds:datastoreItem xmlns:ds="http://schemas.openxmlformats.org/officeDocument/2006/customXml" ds:itemID="{7DA5A23A-EF88-4A48-8B03-0C320B0BE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8151f-8494-49d5-a054-f270b15be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231</Words>
  <Characters>1411</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Sanne Skovsgaard Madsen</dc:creator>
  <cp:lastModifiedBy>Maja Pedersen</cp:lastModifiedBy>
  <cp:revision>2</cp:revision>
  <cp:lastPrinted>2016-04-18T08:07:00Z</cp:lastPrinted>
  <dcterms:created xsi:type="dcterms:W3CDTF">2022-08-23T06:51:00Z</dcterms:created>
  <dcterms:modified xsi:type="dcterms:W3CDTF">2022-08-23T06:51:00Z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0x010100E402D4D8ED165E4FB0FF7B0DB7ED4963</vt:lpwstr>
  </property>
</Properties>
</file>